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537" w:type="pct"/>
        <w:jc w:val="center"/>
        <w:tblInd w:w="-855" w:type="dxa"/>
        <w:tblLook w:val="04A0"/>
      </w:tblPr>
      <w:tblGrid>
        <w:gridCol w:w="10604"/>
      </w:tblGrid>
      <w:tr w:rsidR="00AC0E9E" w:rsidRPr="00B86F74" w:rsidTr="00AC0E9E">
        <w:trPr>
          <w:trHeight w:val="432"/>
          <w:jc w:val="center"/>
        </w:trPr>
        <w:tc>
          <w:tcPr>
            <w:tcW w:w="5000" w:type="pct"/>
            <w:vAlign w:val="center"/>
          </w:tcPr>
          <w:p w:rsidR="00AC0E9E" w:rsidRPr="00CA4872" w:rsidRDefault="00AC0E9E" w:rsidP="00377B3B">
            <w:pPr>
              <w:spacing w:before="120" w:line="360" w:lineRule="auto"/>
              <w:rPr>
                <w:rFonts w:ascii="Arial" w:hAnsi="Arial" w:cs="Arial"/>
              </w:rPr>
            </w:pPr>
            <w:r w:rsidRPr="00B86F74">
              <w:rPr>
                <w:rFonts w:ascii="Arial" w:hAnsi="Arial" w:cs="Arial"/>
                <w:b/>
              </w:rPr>
              <w:t>Content Objective(s):</w:t>
            </w:r>
            <w:r w:rsidR="00CA4872">
              <w:rPr>
                <w:rFonts w:ascii="Arial" w:hAnsi="Arial" w:cs="Arial"/>
                <w:b/>
              </w:rPr>
              <w:t xml:space="preserve"> </w:t>
            </w:r>
            <w:r w:rsidR="00CA4872">
              <w:rPr>
                <w:rFonts w:ascii="Arial" w:hAnsi="Arial" w:cs="Arial"/>
              </w:rPr>
              <w:t xml:space="preserve">Students will learn </w:t>
            </w:r>
            <w:r w:rsidR="00B02202">
              <w:rPr>
                <w:rFonts w:ascii="Arial" w:hAnsi="Arial" w:cs="Arial"/>
              </w:rPr>
              <w:t xml:space="preserve">about </w:t>
            </w:r>
            <w:r w:rsidR="00997FC1">
              <w:rPr>
                <w:rFonts w:ascii="Arial" w:hAnsi="Arial" w:cs="Arial"/>
              </w:rPr>
              <w:t>money values from a penny to a quarter.</w:t>
            </w:r>
          </w:p>
        </w:tc>
      </w:tr>
      <w:tr w:rsidR="00AC0E9E" w:rsidRPr="00B86F74" w:rsidTr="00AC0E9E">
        <w:trPr>
          <w:trHeight w:val="432"/>
          <w:jc w:val="center"/>
        </w:trPr>
        <w:tc>
          <w:tcPr>
            <w:tcW w:w="5000" w:type="pct"/>
            <w:vAlign w:val="center"/>
          </w:tcPr>
          <w:p w:rsidR="00AC0E9E" w:rsidRPr="00B86F74" w:rsidRDefault="00AC0E9E" w:rsidP="00377B3B">
            <w:pPr>
              <w:spacing w:before="120" w:line="360" w:lineRule="auto"/>
              <w:rPr>
                <w:rFonts w:ascii="Arial" w:hAnsi="Arial" w:cs="Arial"/>
              </w:rPr>
            </w:pPr>
            <w:r w:rsidRPr="00B86F74">
              <w:rPr>
                <w:rFonts w:ascii="Arial" w:hAnsi="Arial" w:cs="Arial"/>
                <w:b/>
              </w:rPr>
              <w:t>Literacy Performance Objective(s):</w:t>
            </w:r>
            <w:r w:rsidR="00CA4872">
              <w:rPr>
                <w:rFonts w:ascii="Arial" w:hAnsi="Arial" w:cs="Arial"/>
              </w:rPr>
              <w:t xml:space="preserve"> </w:t>
            </w:r>
            <w:r w:rsidR="00B02202">
              <w:rPr>
                <w:rFonts w:ascii="Arial" w:hAnsi="Arial" w:cs="Arial"/>
              </w:rPr>
              <w:t>Students will be able to identify</w:t>
            </w:r>
            <w:r w:rsidR="00997FC1">
              <w:rPr>
                <w:rFonts w:ascii="Arial" w:hAnsi="Arial" w:cs="Arial"/>
              </w:rPr>
              <w:t>, match and label</w:t>
            </w:r>
            <w:r w:rsidR="00B02202">
              <w:rPr>
                <w:rFonts w:ascii="Arial" w:hAnsi="Arial" w:cs="Arial"/>
              </w:rPr>
              <w:t xml:space="preserve"> </w:t>
            </w:r>
            <w:r w:rsidR="00997FC1">
              <w:rPr>
                <w:rFonts w:ascii="Arial" w:hAnsi="Arial" w:cs="Arial"/>
              </w:rPr>
              <w:t>each coin; penny, nickel, dime and quarter</w:t>
            </w:r>
            <w:r w:rsidR="00AB7F76">
              <w:rPr>
                <w:rFonts w:ascii="Arial" w:hAnsi="Arial" w:cs="Arial"/>
              </w:rPr>
              <w:t>, using worksheets, and hands on activities.</w:t>
            </w:r>
          </w:p>
        </w:tc>
      </w:tr>
      <w:tr w:rsidR="00314C43" w:rsidRPr="00B86F74" w:rsidTr="00AC0E9E">
        <w:trPr>
          <w:trHeight w:val="432"/>
          <w:jc w:val="center"/>
        </w:trPr>
        <w:tc>
          <w:tcPr>
            <w:tcW w:w="5000" w:type="pct"/>
            <w:vAlign w:val="center"/>
          </w:tcPr>
          <w:p w:rsidR="00AB7F76" w:rsidRPr="00B20753" w:rsidRDefault="00AB7F76" w:rsidP="00377B3B">
            <w:pPr>
              <w:autoSpaceDE w:val="0"/>
              <w:autoSpaceDN w:val="0"/>
              <w:adjustRightInd w:val="0"/>
              <w:spacing w:line="360" w:lineRule="auto"/>
              <w:rPr>
                <w:rFonts w:ascii="Arial" w:hAnsi="Arial" w:cs="Arial"/>
                <w:b/>
              </w:rPr>
            </w:pPr>
            <w:r w:rsidRPr="00B20753">
              <w:rPr>
                <w:rFonts w:ascii="Arial" w:hAnsi="Arial" w:cs="Arial"/>
                <w:b/>
              </w:rPr>
              <w:t>Target Grade: 2</w:t>
            </w:r>
          </w:p>
          <w:p w:rsidR="00AB7F76" w:rsidRDefault="00314C43" w:rsidP="00377B3B">
            <w:pPr>
              <w:autoSpaceDE w:val="0"/>
              <w:autoSpaceDN w:val="0"/>
              <w:adjustRightInd w:val="0"/>
              <w:spacing w:line="360" w:lineRule="auto"/>
              <w:rPr>
                <w:rFonts w:ascii="Arial" w:hAnsi="Arial" w:cs="Arial"/>
              </w:rPr>
            </w:pPr>
            <w:r w:rsidRPr="00314C43">
              <w:rPr>
                <w:rFonts w:ascii="Arial" w:hAnsi="Arial" w:cs="Arial"/>
              </w:rPr>
              <w:t>Standards</w:t>
            </w:r>
            <w:r w:rsidR="00AB7F76">
              <w:rPr>
                <w:rFonts w:ascii="Arial" w:hAnsi="Arial" w:cs="Arial"/>
              </w:rPr>
              <w:t>/Benchmark/Indicator</w:t>
            </w:r>
            <w:r w:rsidRPr="00314C43">
              <w:rPr>
                <w:rFonts w:ascii="Arial" w:hAnsi="Arial" w:cs="Arial"/>
              </w:rPr>
              <w:t>:</w:t>
            </w:r>
          </w:p>
          <w:p w:rsidR="00AB7F76" w:rsidRDefault="00AB7F76" w:rsidP="00377B3B">
            <w:pPr>
              <w:pStyle w:val="ListParagraph"/>
              <w:numPr>
                <w:ilvl w:val="0"/>
                <w:numId w:val="14"/>
              </w:numPr>
              <w:autoSpaceDE w:val="0"/>
              <w:autoSpaceDN w:val="0"/>
              <w:adjustRightInd w:val="0"/>
              <w:spacing w:line="360" w:lineRule="auto"/>
              <w:rPr>
                <w:rFonts w:ascii="Arial" w:hAnsi="Arial" w:cs="Arial"/>
                <w:color w:val="000000"/>
              </w:rPr>
            </w:pPr>
            <w:r w:rsidRPr="00AB7F76">
              <w:rPr>
                <w:rFonts w:ascii="Arial" w:hAnsi="Arial" w:cs="Arial"/>
                <w:b/>
              </w:rPr>
              <w:t>1.1.5</w:t>
            </w:r>
            <w:r w:rsidRPr="00AB7F76">
              <w:rPr>
                <w:rFonts w:ascii="Arial" w:hAnsi="Arial" w:cs="Arial"/>
              </w:rPr>
              <w:t>:</w:t>
            </w:r>
            <w:r w:rsidR="00314C43" w:rsidRPr="00AB7F76">
              <w:rPr>
                <w:rFonts w:ascii="Arial" w:hAnsi="Arial" w:cs="Arial"/>
              </w:rPr>
              <w:t xml:space="preserve"> </w:t>
            </w:r>
            <w:r w:rsidRPr="00B20753">
              <w:rPr>
                <w:rFonts w:ascii="Arial" w:hAnsi="Arial" w:cs="Arial"/>
                <w:color w:val="000000"/>
              </w:rPr>
              <w:t xml:space="preserve">The student identifies coins (pennies, nickels, dimes, quarters) and currency ($1, $5, $10) and states the value of each coin and each type of currency using money models (2.4.K1d) </w:t>
            </w:r>
            <w:r w:rsidRPr="00B20753">
              <w:rPr>
                <w:rFonts w:ascii="Arial" w:hAnsi="Arial" w:cs="Arial"/>
                <w:bCs/>
                <w:color w:val="000000"/>
              </w:rPr>
              <w:t>($)</w:t>
            </w:r>
            <w:r w:rsidRPr="00B20753">
              <w:rPr>
                <w:rFonts w:ascii="Arial" w:hAnsi="Arial" w:cs="Arial"/>
                <w:color w:val="000000"/>
              </w:rPr>
              <w:t xml:space="preserve">. </w:t>
            </w:r>
          </w:p>
          <w:p w:rsidR="00377B3B" w:rsidRPr="00377B3B" w:rsidRDefault="00377B3B" w:rsidP="00377B3B">
            <w:pPr>
              <w:autoSpaceDE w:val="0"/>
              <w:autoSpaceDN w:val="0"/>
              <w:adjustRightInd w:val="0"/>
              <w:spacing w:line="360" w:lineRule="auto"/>
              <w:rPr>
                <w:rFonts w:ascii="Arial" w:hAnsi="Arial" w:cs="Arial"/>
                <w:b/>
                <w:color w:val="000000"/>
              </w:rPr>
            </w:pPr>
            <w:r w:rsidRPr="00377B3B">
              <w:rPr>
                <w:rFonts w:ascii="Arial" w:hAnsi="Arial" w:cs="Arial"/>
                <w:b/>
                <w:color w:val="000000"/>
              </w:rPr>
              <w:t>Process Standards being addressed:</w:t>
            </w:r>
          </w:p>
          <w:p w:rsidR="00377B3B" w:rsidRPr="00377B3B" w:rsidRDefault="00377B3B" w:rsidP="00377B3B">
            <w:pPr>
              <w:autoSpaceDE w:val="0"/>
              <w:autoSpaceDN w:val="0"/>
              <w:adjustRightInd w:val="0"/>
              <w:spacing w:line="360" w:lineRule="auto"/>
              <w:ind w:left="360"/>
              <w:rPr>
                <w:rFonts w:ascii="Arial" w:hAnsi="Arial" w:cs="Arial"/>
                <w:color w:val="000000"/>
              </w:rPr>
            </w:pPr>
          </w:p>
          <w:p w:rsidR="00232D79" w:rsidRDefault="00377B3B" w:rsidP="00377B3B">
            <w:pPr>
              <w:numPr>
                <w:ilvl w:val="0"/>
                <w:numId w:val="13"/>
              </w:numPr>
              <w:autoSpaceDE w:val="0"/>
              <w:autoSpaceDN w:val="0"/>
              <w:adjustRightInd w:val="0"/>
              <w:spacing w:line="360" w:lineRule="auto"/>
              <w:rPr>
                <w:rFonts w:ascii="Arial" w:hAnsi="Arial" w:cs="Arial"/>
              </w:rPr>
            </w:pPr>
            <w:r w:rsidRPr="00377B3B">
              <w:rPr>
                <w:rFonts w:ascii="Arial" w:hAnsi="Arial" w:cs="Arial"/>
                <w:b/>
              </w:rPr>
              <w:t>Problem Solving</w:t>
            </w:r>
            <w:r>
              <w:rPr>
                <w:rFonts w:ascii="Arial" w:hAnsi="Arial" w:cs="Arial"/>
              </w:rPr>
              <w:t>: Students used problem solving skills to practice the online game.</w:t>
            </w:r>
          </w:p>
          <w:p w:rsidR="00377B3B" w:rsidRPr="00314C43" w:rsidRDefault="00377B3B" w:rsidP="00377B3B">
            <w:pPr>
              <w:numPr>
                <w:ilvl w:val="0"/>
                <w:numId w:val="13"/>
              </w:numPr>
              <w:autoSpaceDE w:val="0"/>
              <w:autoSpaceDN w:val="0"/>
              <w:adjustRightInd w:val="0"/>
              <w:spacing w:line="360" w:lineRule="auto"/>
              <w:rPr>
                <w:rFonts w:ascii="Arial" w:hAnsi="Arial" w:cs="Arial"/>
              </w:rPr>
            </w:pPr>
            <w:r w:rsidRPr="00377B3B">
              <w:rPr>
                <w:rFonts w:ascii="Arial" w:hAnsi="Arial" w:cs="Arial"/>
                <w:b/>
              </w:rPr>
              <w:t>Connection</w:t>
            </w:r>
            <w:r>
              <w:rPr>
                <w:rFonts w:ascii="Arial" w:hAnsi="Arial" w:cs="Arial"/>
              </w:rPr>
              <w:t>: Students made the connection between money value and its use in the real world. Students also used reading/metacognitive skills such as “think aloud”</w:t>
            </w:r>
          </w:p>
        </w:tc>
      </w:tr>
    </w:tbl>
    <w:p w:rsidR="00AC0E9E" w:rsidRDefault="00AC0E9E"/>
    <w:tbl>
      <w:tblPr>
        <w:tblW w:w="9749" w:type="dxa"/>
        <w:jc w:val="center"/>
        <w:tblInd w:w="-3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6"/>
        <w:gridCol w:w="1674"/>
        <w:gridCol w:w="2758"/>
        <w:gridCol w:w="4771"/>
      </w:tblGrid>
      <w:tr w:rsidR="00AC0E9E" w:rsidRPr="00800CD9" w:rsidTr="00C33378">
        <w:trPr>
          <w:trHeight w:val="297"/>
          <w:jc w:val="center"/>
        </w:trPr>
        <w:tc>
          <w:tcPr>
            <w:tcW w:w="546" w:type="dxa"/>
            <w:tcBorders>
              <w:bottom w:val="single" w:sz="4" w:space="0" w:color="auto"/>
            </w:tcBorders>
            <w:shd w:val="clear" w:color="auto" w:fill="FF9900"/>
          </w:tcPr>
          <w:p w:rsidR="00AC0E9E" w:rsidRPr="00800CD9" w:rsidRDefault="00AC0E9E" w:rsidP="00232D79">
            <w:pPr>
              <w:jc w:val="center"/>
              <w:rPr>
                <w:rFonts w:ascii="Arial" w:hAnsi="Arial" w:cs="Arial"/>
                <w:sz w:val="28"/>
                <w:szCs w:val="28"/>
              </w:rPr>
            </w:pPr>
          </w:p>
        </w:tc>
        <w:tc>
          <w:tcPr>
            <w:tcW w:w="1674" w:type="dxa"/>
            <w:tcBorders>
              <w:bottom w:val="single" w:sz="4" w:space="0" w:color="auto"/>
            </w:tcBorders>
            <w:shd w:val="clear" w:color="auto" w:fill="FF9900"/>
          </w:tcPr>
          <w:p w:rsidR="00AC0E9E" w:rsidRPr="00800CD9" w:rsidRDefault="00AC0E9E" w:rsidP="00232D79">
            <w:pPr>
              <w:jc w:val="center"/>
              <w:rPr>
                <w:rFonts w:ascii="Arial" w:hAnsi="Arial" w:cs="Arial"/>
                <w:sz w:val="28"/>
                <w:szCs w:val="28"/>
              </w:rPr>
            </w:pPr>
            <w:r w:rsidRPr="00800CD9">
              <w:rPr>
                <w:rFonts w:ascii="Arial" w:hAnsi="Arial" w:cs="Arial"/>
                <w:sz w:val="28"/>
                <w:szCs w:val="28"/>
              </w:rPr>
              <w:t>Time</w:t>
            </w:r>
            <w:r>
              <w:rPr>
                <w:rFonts w:ascii="Arial" w:hAnsi="Arial" w:cs="Arial"/>
                <w:sz w:val="28"/>
                <w:szCs w:val="28"/>
              </w:rPr>
              <w:t>/Materials</w:t>
            </w:r>
          </w:p>
        </w:tc>
        <w:tc>
          <w:tcPr>
            <w:tcW w:w="2758" w:type="dxa"/>
            <w:tcBorders>
              <w:bottom w:val="single" w:sz="4" w:space="0" w:color="auto"/>
            </w:tcBorders>
            <w:shd w:val="clear" w:color="auto" w:fill="FF9900"/>
          </w:tcPr>
          <w:p w:rsidR="00AC0E9E" w:rsidRPr="00800CD9" w:rsidRDefault="00AC0E9E" w:rsidP="00232D79">
            <w:pPr>
              <w:jc w:val="center"/>
              <w:rPr>
                <w:rFonts w:ascii="Arial" w:hAnsi="Arial" w:cs="Arial"/>
                <w:sz w:val="28"/>
                <w:szCs w:val="28"/>
              </w:rPr>
            </w:pPr>
            <w:r w:rsidRPr="00800CD9">
              <w:rPr>
                <w:rFonts w:ascii="Arial" w:hAnsi="Arial" w:cs="Arial"/>
                <w:sz w:val="28"/>
                <w:szCs w:val="28"/>
              </w:rPr>
              <w:t>Content</w:t>
            </w:r>
          </w:p>
        </w:tc>
        <w:tc>
          <w:tcPr>
            <w:tcW w:w="4771" w:type="dxa"/>
            <w:tcBorders>
              <w:bottom w:val="single" w:sz="4" w:space="0" w:color="auto"/>
            </w:tcBorders>
            <w:shd w:val="clear" w:color="auto" w:fill="FF9900"/>
          </w:tcPr>
          <w:p w:rsidR="00AC0E9E" w:rsidRPr="00800CD9" w:rsidRDefault="00AC0E9E" w:rsidP="00232D79">
            <w:pPr>
              <w:jc w:val="center"/>
              <w:rPr>
                <w:rFonts w:ascii="Arial" w:hAnsi="Arial" w:cs="Arial"/>
                <w:sz w:val="28"/>
                <w:szCs w:val="28"/>
              </w:rPr>
            </w:pPr>
            <w:r w:rsidRPr="00800CD9">
              <w:rPr>
                <w:rFonts w:ascii="Arial" w:hAnsi="Arial" w:cs="Arial"/>
                <w:sz w:val="28"/>
                <w:szCs w:val="28"/>
              </w:rPr>
              <w:t>Process</w:t>
            </w:r>
          </w:p>
        </w:tc>
      </w:tr>
      <w:tr w:rsidR="00AC0E9E" w:rsidRPr="00800CD9" w:rsidTr="00C33378">
        <w:trPr>
          <w:trHeight w:val="3089"/>
          <w:jc w:val="center"/>
        </w:trPr>
        <w:tc>
          <w:tcPr>
            <w:tcW w:w="546" w:type="dxa"/>
            <w:shd w:val="clear" w:color="auto" w:fill="F2F2F2"/>
          </w:tcPr>
          <w:p w:rsidR="00AC0E9E" w:rsidRPr="00800CD9" w:rsidRDefault="00AC0E9E" w:rsidP="00232D79">
            <w:pPr>
              <w:jc w:val="center"/>
              <w:rPr>
                <w:rFonts w:ascii="Arial" w:hAnsi="Arial" w:cs="Arial"/>
                <w:b/>
              </w:rPr>
            </w:pPr>
          </w:p>
          <w:p w:rsidR="00AC0E9E" w:rsidRPr="00800CD9" w:rsidRDefault="0050555A" w:rsidP="00314C43">
            <w:pPr>
              <w:spacing w:before="60" w:after="60"/>
              <w:jc w:val="center"/>
              <w:rPr>
                <w:rFonts w:ascii="Arial" w:hAnsi="Arial" w:cs="Arial"/>
                <w:b/>
              </w:rPr>
            </w:pPr>
            <w:r w:rsidRPr="0050555A">
              <w:rPr>
                <w:rFonts w:ascii="Arial" w:hAnsi="Arial" w:cs="Arial"/>
                <w: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28.25pt;height:15pt;rotation:90" fillcolor="#5a5a5a">
                  <v:shadow color="#868686"/>
                  <v:textpath style="font-family:&quot;Arial Black&quot;;font-size:12pt;v-rotate-letters:t;v-text-kern:t" trim="t" fitpath="t" string="Opening"/>
                </v:shape>
              </w:pict>
            </w:r>
          </w:p>
        </w:tc>
        <w:tc>
          <w:tcPr>
            <w:tcW w:w="1674" w:type="dxa"/>
            <w:shd w:val="clear" w:color="auto" w:fill="F2F2F2"/>
          </w:tcPr>
          <w:p w:rsidR="00AC0E9E" w:rsidRPr="00CA4872" w:rsidRDefault="00CA4872" w:rsidP="00314C43">
            <w:pPr>
              <w:spacing w:before="60"/>
              <w:rPr>
                <w:rFonts w:ascii="Arial" w:hAnsi="Arial" w:cs="Arial"/>
              </w:rPr>
            </w:pPr>
            <w:r w:rsidRPr="00CA4872">
              <w:rPr>
                <w:rFonts w:ascii="Arial" w:hAnsi="Arial" w:cs="Arial"/>
                <w:sz w:val="22"/>
              </w:rPr>
              <w:t xml:space="preserve"> </w:t>
            </w:r>
            <w:r w:rsidR="003E43A0">
              <w:rPr>
                <w:rFonts w:ascii="Arial" w:hAnsi="Arial" w:cs="Arial"/>
                <w:sz w:val="22"/>
              </w:rPr>
              <w:t>10</w:t>
            </w:r>
            <w:r w:rsidRPr="00CA4872">
              <w:rPr>
                <w:rFonts w:ascii="Arial" w:hAnsi="Arial" w:cs="Arial"/>
                <w:sz w:val="22"/>
              </w:rPr>
              <w:t>minutes</w:t>
            </w:r>
          </w:p>
        </w:tc>
        <w:tc>
          <w:tcPr>
            <w:tcW w:w="2758" w:type="dxa"/>
            <w:shd w:val="clear" w:color="auto" w:fill="F2F2F2"/>
          </w:tcPr>
          <w:p w:rsidR="00AB7F76" w:rsidRDefault="00AB7F76" w:rsidP="00E02FB7">
            <w:pPr>
              <w:spacing w:before="60"/>
              <w:rPr>
                <w:rFonts w:ascii="Arial" w:hAnsi="Arial" w:cs="Arial"/>
                <w:b/>
              </w:rPr>
            </w:pPr>
            <w:r>
              <w:rPr>
                <w:rFonts w:ascii="Arial" w:hAnsi="Arial" w:cs="Arial"/>
                <w:b/>
              </w:rPr>
              <w:t>Money Values</w:t>
            </w:r>
          </w:p>
          <w:p w:rsidR="00AB7F76" w:rsidRPr="00AB7F76" w:rsidRDefault="00AB7F76" w:rsidP="00AB7F76">
            <w:pPr>
              <w:pStyle w:val="ListParagraph"/>
              <w:numPr>
                <w:ilvl w:val="0"/>
                <w:numId w:val="13"/>
              </w:numPr>
              <w:spacing w:before="60"/>
              <w:rPr>
                <w:rFonts w:ascii="Arial" w:hAnsi="Arial" w:cs="Arial"/>
                <w:b/>
              </w:rPr>
            </w:pPr>
            <w:r w:rsidRPr="00AB7F76">
              <w:rPr>
                <w:rFonts w:ascii="Arial" w:hAnsi="Arial" w:cs="Arial"/>
                <w:b/>
              </w:rPr>
              <w:t>Identify coins from penny to a quarter.</w:t>
            </w:r>
          </w:p>
        </w:tc>
        <w:tc>
          <w:tcPr>
            <w:tcW w:w="4771" w:type="dxa"/>
            <w:shd w:val="clear" w:color="auto" w:fill="F2F2F2"/>
          </w:tcPr>
          <w:p w:rsidR="00E02FB7" w:rsidRPr="00C33378" w:rsidRDefault="00AB7F76" w:rsidP="00E02FB7">
            <w:pPr>
              <w:numPr>
                <w:ilvl w:val="0"/>
                <w:numId w:val="7"/>
              </w:numPr>
              <w:spacing w:before="100" w:beforeAutospacing="1" w:after="100" w:afterAutospacing="1"/>
              <w:rPr>
                <w:rFonts w:ascii="Arial" w:hAnsi="Arial" w:cs="Arial"/>
                <w:color w:val="000000"/>
                <w:szCs w:val="20"/>
              </w:rPr>
            </w:pPr>
            <w:r w:rsidRPr="00C33378">
              <w:rPr>
                <w:rFonts w:ascii="Arial" w:hAnsi="Arial" w:cs="Arial"/>
                <w:color w:val="000000"/>
                <w:sz w:val="22"/>
                <w:szCs w:val="20"/>
              </w:rPr>
              <w:t>Show students images of different coins; penny, nickel, dime and quarter. Ask students to tell you what money value they are.</w:t>
            </w:r>
          </w:p>
          <w:p w:rsidR="00AB7F76" w:rsidRPr="00C33378" w:rsidRDefault="00AB7F76" w:rsidP="00E02FB7">
            <w:pPr>
              <w:numPr>
                <w:ilvl w:val="0"/>
                <w:numId w:val="7"/>
              </w:numPr>
              <w:spacing w:before="100" w:beforeAutospacing="1" w:after="100" w:afterAutospacing="1"/>
              <w:rPr>
                <w:rFonts w:ascii="Arial" w:hAnsi="Arial" w:cs="Arial"/>
                <w:color w:val="000000"/>
                <w:szCs w:val="20"/>
              </w:rPr>
            </w:pPr>
            <w:r w:rsidRPr="00C33378">
              <w:rPr>
                <w:rFonts w:ascii="Arial" w:hAnsi="Arial" w:cs="Arial"/>
                <w:color w:val="000000"/>
                <w:sz w:val="22"/>
                <w:szCs w:val="20"/>
              </w:rPr>
              <w:t>Ask students to share what are some things we use money for.</w:t>
            </w:r>
          </w:p>
          <w:p w:rsidR="00AB7F76" w:rsidRPr="00C33378" w:rsidRDefault="00AB7F76" w:rsidP="00E02FB7">
            <w:pPr>
              <w:numPr>
                <w:ilvl w:val="0"/>
                <w:numId w:val="7"/>
              </w:numPr>
              <w:spacing w:before="100" w:beforeAutospacing="1" w:after="100" w:afterAutospacing="1"/>
              <w:rPr>
                <w:rFonts w:ascii="Arial" w:hAnsi="Arial" w:cs="Arial"/>
                <w:color w:val="000000"/>
                <w:szCs w:val="20"/>
              </w:rPr>
            </w:pPr>
            <w:r w:rsidRPr="00C33378">
              <w:rPr>
                <w:rFonts w:ascii="Arial" w:hAnsi="Arial" w:cs="Arial"/>
                <w:color w:val="000000"/>
                <w:sz w:val="22"/>
                <w:szCs w:val="20"/>
              </w:rPr>
              <w:t>Have you ever had money?  How much? Who gave it to you? Why?</w:t>
            </w:r>
          </w:p>
          <w:p w:rsidR="00AB7F76" w:rsidRPr="00C33378" w:rsidRDefault="00AB7F76" w:rsidP="00E02FB7">
            <w:pPr>
              <w:numPr>
                <w:ilvl w:val="0"/>
                <w:numId w:val="7"/>
              </w:numPr>
              <w:spacing w:before="100" w:beforeAutospacing="1" w:after="100" w:afterAutospacing="1"/>
              <w:rPr>
                <w:rFonts w:ascii="Arial" w:hAnsi="Arial" w:cs="Arial"/>
                <w:color w:val="000000"/>
                <w:szCs w:val="20"/>
              </w:rPr>
            </w:pPr>
            <w:r w:rsidRPr="00C33378">
              <w:rPr>
                <w:rFonts w:ascii="Arial" w:hAnsi="Arial" w:cs="Arial"/>
                <w:color w:val="000000"/>
                <w:sz w:val="22"/>
                <w:szCs w:val="20"/>
              </w:rPr>
              <w:t>Use students’ responses and reiterate the value of money.</w:t>
            </w:r>
          </w:p>
          <w:p w:rsidR="00AB7F76" w:rsidRPr="00C33378" w:rsidRDefault="00AB7F76" w:rsidP="00E02FB7">
            <w:pPr>
              <w:numPr>
                <w:ilvl w:val="0"/>
                <w:numId w:val="7"/>
              </w:numPr>
              <w:spacing w:before="100" w:beforeAutospacing="1" w:after="100" w:afterAutospacing="1"/>
              <w:rPr>
                <w:rFonts w:ascii="Arial" w:hAnsi="Arial" w:cs="Arial"/>
                <w:color w:val="000000"/>
                <w:szCs w:val="20"/>
              </w:rPr>
            </w:pPr>
            <w:r w:rsidRPr="00C33378">
              <w:rPr>
                <w:rFonts w:ascii="Arial" w:hAnsi="Arial" w:cs="Arial"/>
                <w:color w:val="000000"/>
                <w:sz w:val="22"/>
                <w:szCs w:val="20"/>
              </w:rPr>
              <w:t>Ask students to tell you how they coins relate to each other.</w:t>
            </w:r>
          </w:p>
          <w:p w:rsidR="00AB7F76" w:rsidRPr="00C33378" w:rsidRDefault="00AB7F76" w:rsidP="00E02FB7">
            <w:pPr>
              <w:numPr>
                <w:ilvl w:val="0"/>
                <w:numId w:val="7"/>
              </w:numPr>
              <w:spacing w:before="100" w:beforeAutospacing="1" w:after="100" w:afterAutospacing="1"/>
              <w:rPr>
                <w:rFonts w:ascii="Arial" w:hAnsi="Arial" w:cs="Arial"/>
                <w:color w:val="000000"/>
                <w:szCs w:val="20"/>
              </w:rPr>
            </w:pPr>
            <w:r w:rsidRPr="00C33378">
              <w:rPr>
                <w:rFonts w:ascii="Arial" w:hAnsi="Arial" w:cs="Arial"/>
                <w:color w:val="000000"/>
                <w:sz w:val="22"/>
                <w:szCs w:val="20"/>
              </w:rPr>
              <w:t xml:space="preserve">Place the </w:t>
            </w:r>
            <w:hyperlink r:id="rId7" w:history="1">
              <w:r w:rsidRPr="00C33378">
                <w:rPr>
                  <w:rStyle w:val="Hyperlink"/>
                  <w:rFonts w:ascii="Arial" w:hAnsi="Arial" w:cs="Arial"/>
                  <w:sz w:val="22"/>
                  <w:szCs w:val="20"/>
                </w:rPr>
                <w:t>chart</w:t>
              </w:r>
            </w:hyperlink>
            <w:r w:rsidRPr="00C33378">
              <w:rPr>
                <w:rFonts w:ascii="Arial" w:hAnsi="Arial" w:cs="Arial"/>
                <w:color w:val="000000"/>
                <w:sz w:val="22"/>
                <w:szCs w:val="20"/>
              </w:rPr>
              <w:t xml:space="preserve"> showing the relationship between each coin, on an overhead projector.</w:t>
            </w:r>
            <w:r w:rsidR="00E2562E" w:rsidRPr="00C33378">
              <w:rPr>
                <w:rFonts w:ascii="Arial" w:hAnsi="Arial" w:cs="Arial"/>
                <w:color w:val="000000"/>
                <w:sz w:val="22"/>
                <w:szCs w:val="20"/>
              </w:rPr>
              <w:t xml:space="preserve"> Explain and discuss with students using examples of how they coins relate. </w:t>
            </w:r>
          </w:p>
          <w:p w:rsidR="00C33378" w:rsidRPr="00CA4872" w:rsidRDefault="00E2562E" w:rsidP="00377B3B">
            <w:pPr>
              <w:numPr>
                <w:ilvl w:val="0"/>
                <w:numId w:val="7"/>
              </w:numPr>
              <w:spacing w:before="100" w:beforeAutospacing="1" w:after="100" w:afterAutospacing="1"/>
              <w:rPr>
                <w:rFonts w:ascii="Arial" w:hAnsi="Arial" w:cs="Arial"/>
              </w:rPr>
            </w:pPr>
            <w:r w:rsidRPr="00377B3B">
              <w:rPr>
                <w:rFonts w:ascii="Arial" w:hAnsi="Arial" w:cs="Arial"/>
                <w:color w:val="000000"/>
                <w:sz w:val="22"/>
                <w:szCs w:val="22"/>
              </w:rPr>
              <w:t>Provide some examples for students.</w:t>
            </w:r>
            <w:r w:rsidR="00377B3B" w:rsidRPr="00377B3B">
              <w:rPr>
                <w:rFonts w:ascii="Arial" w:hAnsi="Arial" w:cs="Arial"/>
                <w:color w:val="000000"/>
              </w:rPr>
              <w:t xml:space="preserve">   </w:t>
            </w:r>
            <w:r w:rsidRPr="00377B3B">
              <w:rPr>
                <w:rFonts w:ascii="Arial" w:hAnsi="Arial" w:cs="Arial"/>
                <w:color w:val="000000"/>
                <w:sz w:val="22"/>
                <w:szCs w:val="22"/>
              </w:rPr>
              <w:t xml:space="preserve"> </w:t>
            </w:r>
            <w:r w:rsidR="00377B3B" w:rsidRPr="00377B3B">
              <w:rPr>
                <w:rFonts w:ascii="Arial" w:hAnsi="Arial" w:cs="Arial"/>
                <w:color w:val="000000"/>
                <w:sz w:val="22"/>
                <w:szCs w:val="22"/>
              </w:rPr>
              <w:t>(</w:t>
            </w:r>
            <w:r w:rsidR="00377B3B" w:rsidRPr="00377B3B">
              <w:rPr>
                <w:rFonts w:ascii="Arial" w:hAnsi="Arial" w:cs="Arial"/>
                <w:sz w:val="22"/>
                <w:szCs w:val="22"/>
              </w:rPr>
              <w:t>If</w:t>
            </w:r>
            <w:r w:rsidRPr="00377B3B">
              <w:rPr>
                <w:rFonts w:ascii="Arial" w:hAnsi="Arial" w:cs="Arial"/>
                <w:sz w:val="22"/>
                <w:szCs w:val="22"/>
              </w:rPr>
              <w:t xml:space="preserve"> I have 5 cents and a dime, how much money do I have?) Model and think out loud as you explain to students the relationship between the coins.</w:t>
            </w:r>
          </w:p>
        </w:tc>
      </w:tr>
      <w:tr w:rsidR="00AC0E9E" w:rsidRPr="00800CD9" w:rsidTr="00C33378">
        <w:trPr>
          <w:trHeight w:val="4733"/>
          <w:jc w:val="center"/>
        </w:trPr>
        <w:tc>
          <w:tcPr>
            <w:tcW w:w="546" w:type="dxa"/>
          </w:tcPr>
          <w:p w:rsidR="00AC0E9E" w:rsidRPr="00800CD9" w:rsidRDefault="00AC0E9E" w:rsidP="00232D79">
            <w:pPr>
              <w:rPr>
                <w:rFonts w:ascii="Arial" w:hAnsi="Arial" w:cs="Arial"/>
                <w:b/>
              </w:rPr>
            </w:pPr>
          </w:p>
          <w:p w:rsidR="00AC0E9E" w:rsidRPr="00800CD9" w:rsidRDefault="0050555A" w:rsidP="00314C43">
            <w:pPr>
              <w:spacing w:before="60" w:after="60"/>
              <w:rPr>
                <w:rFonts w:ascii="Arial" w:hAnsi="Arial" w:cs="Arial"/>
                <w:b/>
              </w:rPr>
            </w:pPr>
            <w:r w:rsidRPr="0050555A">
              <w:rPr>
                <w:rFonts w:ascii="Arial" w:hAnsi="Arial" w:cs="Arial"/>
                <w:b/>
              </w:rPr>
              <w:pict>
                <v:shape id="_x0000_i1026" type="#_x0000_t136" style="width:212.25pt;height:12pt;rotation:90" fillcolor="#5a5a5a">
                  <v:shadow color="#868686"/>
                  <v:textpath style="font-family:&quot;Arial Black&quot;;font-size:12pt;v-rotate-letters:t;v-text-kern:t" trim="t" fitpath="t" string="Work Time"/>
                </v:shape>
              </w:pict>
            </w:r>
          </w:p>
        </w:tc>
        <w:tc>
          <w:tcPr>
            <w:tcW w:w="1674" w:type="dxa"/>
          </w:tcPr>
          <w:p w:rsidR="00CA4872" w:rsidRPr="00CA4872" w:rsidRDefault="003E43A0" w:rsidP="00314C43">
            <w:pPr>
              <w:spacing w:before="60"/>
              <w:rPr>
                <w:rFonts w:ascii="Arial" w:hAnsi="Arial" w:cs="Arial"/>
              </w:rPr>
            </w:pPr>
            <w:r>
              <w:rPr>
                <w:rFonts w:ascii="Arial" w:hAnsi="Arial" w:cs="Arial"/>
                <w:sz w:val="22"/>
                <w:szCs w:val="22"/>
              </w:rPr>
              <w:t>2</w:t>
            </w:r>
            <w:r w:rsidR="00B02202">
              <w:rPr>
                <w:rFonts w:ascii="Arial" w:hAnsi="Arial" w:cs="Arial"/>
                <w:sz w:val="22"/>
                <w:szCs w:val="22"/>
              </w:rPr>
              <w:t>5</w:t>
            </w:r>
            <w:r w:rsidR="00CA4872" w:rsidRPr="00CA4872">
              <w:rPr>
                <w:rFonts w:ascii="Arial" w:hAnsi="Arial" w:cs="Arial"/>
                <w:sz w:val="22"/>
                <w:szCs w:val="22"/>
              </w:rPr>
              <w:t xml:space="preserve"> minutes</w:t>
            </w:r>
          </w:p>
          <w:p w:rsidR="00222AAF" w:rsidRPr="00222AAF" w:rsidRDefault="00222AAF" w:rsidP="00222AAF">
            <w:pPr>
              <w:spacing w:before="100" w:beforeAutospacing="1" w:after="100" w:afterAutospacing="1"/>
              <w:rPr>
                <w:rFonts w:ascii="Arial" w:hAnsi="Arial" w:cs="Arial"/>
                <w:b/>
                <w:bCs/>
                <w:color w:val="000000"/>
              </w:rPr>
            </w:pPr>
            <w:r w:rsidRPr="00222AAF">
              <w:rPr>
                <w:rFonts w:ascii="Arial" w:hAnsi="Arial" w:cs="Arial"/>
                <w:b/>
                <w:bCs/>
                <w:color w:val="000000"/>
              </w:rPr>
              <w:t>Materials:</w:t>
            </w:r>
          </w:p>
          <w:p w:rsidR="00CA4872" w:rsidRPr="00CA4872" w:rsidRDefault="00E2562E" w:rsidP="00543357">
            <w:pPr>
              <w:spacing w:before="100" w:beforeAutospacing="1" w:after="100" w:afterAutospacing="1"/>
              <w:rPr>
                <w:rFonts w:ascii="Arial" w:hAnsi="Arial" w:cs="Arial"/>
              </w:rPr>
            </w:pPr>
            <w:r>
              <w:rPr>
                <w:rFonts w:ascii="Arial" w:hAnsi="Arial" w:cs="Arial"/>
              </w:rPr>
              <w:t>Worksheet1</w:t>
            </w:r>
          </w:p>
        </w:tc>
        <w:tc>
          <w:tcPr>
            <w:tcW w:w="2758" w:type="dxa"/>
          </w:tcPr>
          <w:p w:rsidR="00CA4872" w:rsidRPr="00FE35CE" w:rsidRDefault="00E2562E" w:rsidP="006F74FA">
            <w:pPr>
              <w:spacing w:before="60"/>
              <w:jc w:val="center"/>
              <w:rPr>
                <w:rFonts w:ascii="Arial" w:hAnsi="Arial" w:cs="Arial"/>
                <w:b/>
              </w:rPr>
            </w:pPr>
            <w:r>
              <w:rPr>
                <w:rFonts w:ascii="Arial" w:hAnsi="Arial" w:cs="Arial"/>
                <w:b/>
                <w:sz w:val="22"/>
                <w:szCs w:val="22"/>
              </w:rPr>
              <w:t>What is the relationship between the coins</w:t>
            </w:r>
          </w:p>
          <w:p w:rsidR="00CA4872" w:rsidRDefault="003E43A0" w:rsidP="003E43A0">
            <w:pPr>
              <w:pStyle w:val="ListParagraph"/>
              <w:numPr>
                <w:ilvl w:val="0"/>
                <w:numId w:val="13"/>
              </w:numPr>
              <w:spacing w:before="100" w:beforeAutospacing="1" w:after="100" w:afterAutospacing="1"/>
              <w:jc w:val="center"/>
              <w:rPr>
                <w:rFonts w:ascii="Arial" w:hAnsi="Arial" w:cs="Arial"/>
              </w:rPr>
            </w:pPr>
            <w:r>
              <w:rPr>
                <w:rFonts w:ascii="Arial" w:hAnsi="Arial" w:cs="Arial"/>
              </w:rPr>
              <w:t>Match each coin and its value</w:t>
            </w:r>
          </w:p>
          <w:p w:rsidR="00543357" w:rsidRDefault="00543357" w:rsidP="003E43A0">
            <w:pPr>
              <w:pStyle w:val="ListParagraph"/>
              <w:numPr>
                <w:ilvl w:val="0"/>
                <w:numId w:val="13"/>
              </w:numPr>
              <w:spacing w:before="100" w:beforeAutospacing="1" w:after="100" w:afterAutospacing="1"/>
              <w:jc w:val="center"/>
              <w:rPr>
                <w:rFonts w:ascii="Arial" w:hAnsi="Arial" w:cs="Arial"/>
              </w:rPr>
            </w:pPr>
            <w:r>
              <w:rPr>
                <w:rFonts w:ascii="Arial" w:hAnsi="Arial" w:cs="Arial"/>
              </w:rPr>
              <w:t>Use computer software to practice identifying coins</w:t>
            </w:r>
          </w:p>
          <w:p w:rsidR="00543357" w:rsidRDefault="00543357" w:rsidP="00543357">
            <w:pPr>
              <w:pStyle w:val="ListParagraph"/>
              <w:spacing w:before="100" w:beforeAutospacing="1" w:after="100" w:afterAutospacing="1"/>
              <w:rPr>
                <w:rFonts w:ascii="Arial" w:hAnsi="Arial" w:cs="Arial"/>
              </w:rPr>
            </w:pPr>
          </w:p>
          <w:p w:rsidR="003E43A0" w:rsidRPr="003E43A0" w:rsidRDefault="003E43A0" w:rsidP="003E43A0">
            <w:pPr>
              <w:spacing w:before="100" w:beforeAutospacing="1" w:after="100" w:afterAutospacing="1"/>
              <w:ind w:left="360"/>
              <w:rPr>
                <w:rFonts w:ascii="Arial" w:hAnsi="Arial" w:cs="Arial"/>
              </w:rPr>
            </w:pPr>
          </w:p>
        </w:tc>
        <w:tc>
          <w:tcPr>
            <w:tcW w:w="4771" w:type="dxa"/>
          </w:tcPr>
          <w:p w:rsidR="00EB4061" w:rsidRPr="00C33378" w:rsidRDefault="00E2562E" w:rsidP="00C33378">
            <w:pPr>
              <w:pStyle w:val="ListParagraph"/>
              <w:numPr>
                <w:ilvl w:val="0"/>
                <w:numId w:val="8"/>
              </w:numPr>
              <w:spacing w:before="100" w:beforeAutospacing="1" w:after="100" w:afterAutospacing="1"/>
              <w:rPr>
                <w:rFonts w:ascii="Arial" w:hAnsi="Arial" w:cs="Arial"/>
                <w:color w:val="000000"/>
                <w:szCs w:val="20"/>
              </w:rPr>
            </w:pPr>
            <w:r w:rsidRPr="00C33378">
              <w:rPr>
                <w:rFonts w:ascii="Arial" w:hAnsi="Arial" w:cs="Arial"/>
                <w:color w:val="000000"/>
                <w:szCs w:val="20"/>
              </w:rPr>
              <w:t xml:space="preserve">Give each student a copy of </w:t>
            </w:r>
            <w:hyperlink r:id="rId8" w:history="1">
              <w:r w:rsidRPr="00C33378">
                <w:rPr>
                  <w:rStyle w:val="Hyperlink"/>
                  <w:rFonts w:ascii="Arial" w:hAnsi="Arial" w:cs="Arial"/>
                  <w:szCs w:val="20"/>
                </w:rPr>
                <w:t>worksheet 1</w:t>
              </w:r>
            </w:hyperlink>
            <w:r w:rsidRPr="00C33378">
              <w:rPr>
                <w:rFonts w:ascii="Arial" w:hAnsi="Arial" w:cs="Arial"/>
                <w:color w:val="000000"/>
                <w:szCs w:val="20"/>
              </w:rPr>
              <w:t>.</w:t>
            </w:r>
          </w:p>
          <w:p w:rsidR="00E2562E" w:rsidRDefault="00E2562E" w:rsidP="00E2562E">
            <w:pPr>
              <w:pStyle w:val="ListParagraph"/>
              <w:numPr>
                <w:ilvl w:val="0"/>
                <w:numId w:val="8"/>
              </w:numPr>
              <w:spacing w:before="100" w:beforeAutospacing="1" w:after="100" w:afterAutospacing="1"/>
              <w:rPr>
                <w:rFonts w:ascii="Arial" w:hAnsi="Arial" w:cs="Arial"/>
                <w:color w:val="000000"/>
                <w:szCs w:val="20"/>
              </w:rPr>
            </w:pPr>
            <w:r w:rsidRPr="00C33378">
              <w:rPr>
                <w:rFonts w:ascii="Arial" w:hAnsi="Arial" w:cs="Arial"/>
                <w:color w:val="000000"/>
                <w:szCs w:val="20"/>
              </w:rPr>
              <w:t>Complete the first example with students.</w:t>
            </w:r>
          </w:p>
          <w:p w:rsidR="00377B3B" w:rsidRPr="00C33378" w:rsidRDefault="00377B3B" w:rsidP="00E2562E">
            <w:pPr>
              <w:pStyle w:val="ListParagraph"/>
              <w:numPr>
                <w:ilvl w:val="0"/>
                <w:numId w:val="8"/>
              </w:numPr>
              <w:spacing w:before="100" w:beforeAutospacing="1" w:after="100" w:afterAutospacing="1"/>
              <w:rPr>
                <w:rFonts w:ascii="Arial" w:hAnsi="Arial" w:cs="Arial"/>
                <w:color w:val="000000"/>
                <w:szCs w:val="20"/>
              </w:rPr>
            </w:pPr>
            <w:r>
              <w:rPr>
                <w:rFonts w:ascii="Arial" w:hAnsi="Arial" w:cs="Arial"/>
                <w:color w:val="000000"/>
                <w:szCs w:val="20"/>
              </w:rPr>
              <w:t>Have students complete the rest of the worksheet.</w:t>
            </w:r>
          </w:p>
          <w:p w:rsidR="00CA4872" w:rsidRPr="00C33378" w:rsidRDefault="00377B3B" w:rsidP="00543357">
            <w:pPr>
              <w:pStyle w:val="ListParagraph"/>
              <w:numPr>
                <w:ilvl w:val="0"/>
                <w:numId w:val="8"/>
              </w:numPr>
              <w:spacing w:before="100" w:beforeAutospacing="1" w:after="100" w:afterAutospacing="1"/>
              <w:rPr>
                <w:rFonts w:ascii="Arial" w:hAnsi="Arial" w:cs="Arial"/>
                <w:color w:val="000000"/>
                <w:szCs w:val="20"/>
              </w:rPr>
            </w:pPr>
            <w:r>
              <w:rPr>
                <w:rFonts w:ascii="Arial" w:hAnsi="Arial" w:cs="Arial"/>
                <w:color w:val="000000"/>
                <w:szCs w:val="20"/>
              </w:rPr>
              <w:t>D</w:t>
            </w:r>
            <w:r w:rsidRPr="00C33378">
              <w:rPr>
                <w:rFonts w:ascii="Arial" w:hAnsi="Arial" w:cs="Arial"/>
                <w:color w:val="000000"/>
                <w:szCs w:val="20"/>
              </w:rPr>
              <w:t xml:space="preserve">ivided </w:t>
            </w:r>
            <w:r>
              <w:rPr>
                <w:rFonts w:ascii="Arial" w:hAnsi="Arial" w:cs="Arial"/>
                <w:color w:val="000000"/>
                <w:szCs w:val="20"/>
              </w:rPr>
              <w:t xml:space="preserve">students </w:t>
            </w:r>
            <w:r w:rsidRPr="00C33378">
              <w:rPr>
                <w:rFonts w:ascii="Arial" w:hAnsi="Arial" w:cs="Arial"/>
                <w:color w:val="000000"/>
                <w:szCs w:val="20"/>
              </w:rPr>
              <w:t>into</w:t>
            </w:r>
            <w:r>
              <w:rPr>
                <w:rFonts w:ascii="Arial" w:hAnsi="Arial" w:cs="Arial"/>
                <w:color w:val="000000"/>
                <w:szCs w:val="20"/>
              </w:rPr>
              <w:t xml:space="preserve"> groups of three at each</w:t>
            </w:r>
            <w:r w:rsidR="00543357" w:rsidRPr="00C33378">
              <w:rPr>
                <w:rFonts w:ascii="Arial" w:hAnsi="Arial" w:cs="Arial"/>
                <w:color w:val="000000"/>
                <w:szCs w:val="20"/>
              </w:rPr>
              <w:t xml:space="preserve"> of 5 computer stations. Each station is equipped with a</w:t>
            </w:r>
            <w:r>
              <w:rPr>
                <w:rFonts w:ascii="Arial" w:hAnsi="Arial" w:cs="Arial"/>
                <w:color w:val="000000"/>
                <w:szCs w:val="20"/>
              </w:rPr>
              <w:t>n</w:t>
            </w:r>
            <w:r w:rsidR="00543357" w:rsidRPr="00C33378">
              <w:rPr>
                <w:rFonts w:ascii="Arial" w:hAnsi="Arial" w:cs="Arial"/>
                <w:color w:val="000000"/>
                <w:szCs w:val="20"/>
              </w:rPr>
              <w:t xml:space="preserve"> online software that allow students to practice at varying difficulty levels what they have learned so far. </w:t>
            </w:r>
          </w:p>
          <w:p w:rsidR="00543357" w:rsidRDefault="0050555A" w:rsidP="00543357">
            <w:pPr>
              <w:spacing w:before="100" w:beforeAutospacing="1" w:after="100" w:afterAutospacing="1"/>
              <w:rPr>
                <w:rFonts w:ascii="Arial" w:hAnsi="Arial" w:cs="Arial"/>
                <w:color w:val="000000"/>
                <w:sz w:val="20"/>
                <w:szCs w:val="20"/>
              </w:rPr>
            </w:pPr>
            <w:hyperlink r:id="rId9" w:history="1">
              <w:r w:rsidR="00543357" w:rsidRPr="002A2F11">
                <w:rPr>
                  <w:rStyle w:val="Hyperlink"/>
                  <w:rFonts w:ascii="Arial" w:hAnsi="Arial" w:cs="Arial"/>
                  <w:sz w:val="20"/>
                  <w:szCs w:val="20"/>
                </w:rPr>
                <w:t>www.apples4theteacher.com</w:t>
              </w:r>
            </w:hyperlink>
          </w:p>
          <w:p w:rsidR="00543357" w:rsidRPr="00543357" w:rsidRDefault="0050555A" w:rsidP="00543357">
            <w:pPr>
              <w:spacing w:before="100" w:beforeAutospacing="1" w:after="100" w:afterAutospacing="1"/>
              <w:rPr>
                <w:rFonts w:ascii="Arial" w:hAnsi="Arial" w:cs="Arial"/>
              </w:rPr>
            </w:pPr>
            <w:hyperlink r:id="rId10" w:history="1">
              <w:r w:rsidR="00543357" w:rsidRPr="00543357">
                <w:rPr>
                  <w:rStyle w:val="Hyperlink"/>
                  <w:rFonts w:ascii="Arial" w:hAnsi="Arial" w:cs="Arial"/>
                  <w:sz w:val="14"/>
                </w:rPr>
                <w:t>Math games - free interactive money counting game</w:t>
              </w:r>
            </w:hyperlink>
          </w:p>
        </w:tc>
      </w:tr>
      <w:tr w:rsidR="00AC0E9E" w:rsidRPr="00800CD9" w:rsidTr="00C33378">
        <w:trPr>
          <w:trHeight w:val="2492"/>
          <w:jc w:val="center"/>
        </w:trPr>
        <w:tc>
          <w:tcPr>
            <w:tcW w:w="546" w:type="dxa"/>
            <w:shd w:val="clear" w:color="auto" w:fill="F2F2F2"/>
          </w:tcPr>
          <w:p w:rsidR="00AC0E9E" w:rsidRPr="00800CD9" w:rsidRDefault="00AC0E9E" w:rsidP="00232D79">
            <w:pPr>
              <w:rPr>
                <w:rFonts w:ascii="Arial" w:hAnsi="Arial" w:cs="Arial"/>
                <w:b/>
                <w:color w:val="D9D9D9"/>
              </w:rPr>
            </w:pPr>
          </w:p>
          <w:p w:rsidR="00AC0E9E" w:rsidRPr="00800CD9" w:rsidRDefault="0050555A" w:rsidP="00314C43">
            <w:pPr>
              <w:spacing w:before="60" w:after="60"/>
              <w:rPr>
                <w:rFonts w:ascii="Arial" w:hAnsi="Arial" w:cs="Arial"/>
                <w:b/>
                <w:color w:val="D9D9D9"/>
              </w:rPr>
            </w:pPr>
            <w:r w:rsidRPr="0050555A">
              <w:rPr>
                <w:rFonts w:ascii="Arial" w:hAnsi="Arial" w:cs="Arial"/>
                <w:b/>
                <w:color w:val="D9D9D9"/>
              </w:rPr>
              <w:pict>
                <v:shape id="_x0000_i1027" type="#_x0000_t136" style="width:98.25pt;height:12pt;rotation:90" fillcolor="#5a5a5a">
                  <v:shadow color="#868686"/>
                  <v:textpath style="font-family:&quot;Arial Black&quot;;font-size:12pt;v-rotate-letters:t;v-text-kern:t" trim="t" fitpath="t" string="Closing"/>
                </v:shape>
              </w:pict>
            </w:r>
          </w:p>
        </w:tc>
        <w:tc>
          <w:tcPr>
            <w:tcW w:w="1674" w:type="dxa"/>
            <w:shd w:val="clear" w:color="auto" w:fill="F2F2F2"/>
          </w:tcPr>
          <w:p w:rsidR="00C33378" w:rsidRDefault="00C33378" w:rsidP="00C33378">
            <w:pPr>
              <w:spacing w:before="60"/>
              <w:jc w:val="center"/>
              <w:rPr>
                <w:rFonts w:ascii="Arial" w:hAnsi="Arial" w:cs="Arial"/>
              </w:rPr>
            </w:pPr>
          </w:p>
          <w:p w:rsidR="00C33378" w:rsidRDefault="00C33378" w:rsidP="00C33378">
            <w:pPr>
              <w:spacing w:before="60"/>
              <w:jc w:val="center"/>
              <w:rPr>
                <w:rFonts w:ascii="Arial" w:hAnsi="Arial" w:cs="Arial"/>
              </w:rPr>
            </w:pPr>
          </w:p>
          <w:p w:rsidR="00AC0E9E" w:rsidRPr="00C33378" w:rsidRDefault="00B72F91" w:rsidP="00C33378">
            <w:pPr>
              <w:spacing w:before="60"/>
              <w:jc w:val="center"/>
              <w:rPr>
                <w:rFonts w:ascii="Arial" w:hAnsi="Arial" w:cs="Arial"/>
              </w:rPr>
            </w:pPr>
            <w:r w:rsidRPr="00C33378">
              <w:rPr>
                <w:rFonts w:ascii="Arial" w:hAnsi="Arial" w:cs="Arial"/>
                <w:sz w:val="22"/>
                <w:szCs w:val="22"/>
              </w:rPr>
              <w:t>5</w:t>
            </w:r>
            <w:r w:rsidR="00CA4872" w:rsidRPr="00C33378">
              <w:rPr>
                <w:rFonts w:ascii="Arial" w:hAnsi="Arial" w:cs="Arial"/>
                <w:sz w:val="22"/>
                <w:szCs w:val="22"/>
              </w:rPr>
              <w:t>minutes</w:t>
            </w:r>
          </w:p>
        </w:tc>
        <w:tc>
          <w:tcPr>
            <w:tcW w:w="2758" w:type="dxa"/>
            <w:shd w:val="clear" w:color="auto" w:fill="F2F2F2"/>
          </w:tcPr>
          <w:p w:rsidR="00CA4872" w:rsidRPr="00C33378" w:rsidRDefault="00CA4872" w:rsidP="00C33378">
            <w:pPr>
              <w:spacing w:before="60"/>
              <w:jc w:val="center"/>
              <w:rPr>
                <w:rFonts w:ascii="Arial" w:hAnsi="Arial" w:cs="Arial"/>
                <w:b/>
              </w:rPr>
            </w:pPr>
          </w:p>
          <w:p w:rsidR="00C33378" w:rsidRDefault="00C33378" w:rsidP="00C33378">
            <w:pPr>
              <w:spacing w:before="60"/>
              <w:jc w:val="center"/>
              <w:rPr>
                <w:rFonts w:ascii="Arial" w:hAnsi="Arial" w:cs="Arial"/>
              </w:rPr>
            </w:pPr>
          </w:p>
          <w:p w:rsidR="00CA4872" w:rsidRPr="00C33378" w:rsidRDefault="00543357" w:rsidP="00C33378">
            <w:pPr>
              <w:spacing w:before="60"/>
              <w:jc w:val="center"/>
              <w:rPr>
                <w:rFonts w:ascii="Arial" w:hAnsi="Arial" w:cs="Arial"/>
              </w:rPr>
            </w:pPr>
            <w:r w:rsidRPr="00C33378">
              <w:rPr>
                <w:rFonts w:ascii="Arial" w:hAnsi="Arial" w:cs="Arial"/>
                <w:sz w:val="22"/>
              </w:rPr>
              <w:t>Review each coin</w:t>
            </w:r>
          </w:p>
          <w:p w:rsidR="00CA4872" w:rsidRPr="00C33378" w:rsidRDefault="00CA4872" w:rsidP="00C33378">
            <w:pPr>
              <w:spacing w:before="60"/>
              <w:jc w:val="center"/>
              <w:rPr>
                <w:rFonts w:ascii="Arial" w:hAnsi="Arial" w:cs="Arial"/>
              </w:rPr>
            </w:pPr>
          </w:p>
        </w:tc>
        <w:tc>
          <w:tcPr>
            <w:tcW w:w="4771" w:type="dxa"/>
            <w:shd w:val="clear" w:color="auto" w:fill="F2F2F2"/>
          </w:tcPr>
          <w:p w:rsidR="00E2562E" w:rsidRPr="00C33378" w:rsidRDefault="00E2562E" w:rsidP="00C33378">
            <w:pPr>
              <w:spacing w:before="60"/>
              <w:jc w:val="center"/>
              <w:rPr>
                <w:rFonts w:ascii="Arial" w:hAnsi="Arial" w:cs="Arial"/>
              </w:rPr>
            </w:pPr>
          </w:p>
          <w:p w:rsidR="00B72F91" w:rsidRPr="00C33378" w:rsidRDefault="00543357" w:rsidP="00C33378">
            <w:pPr>
              <w:spacing w:before="60"/>
              <w:jc w:val="center"/>
              <w:rPr>
                <w:rFonts w:ascii="Arial" w:hAnsi="Arial" w:cs="Arial"/>
              </w:rPr>
            </w:pPr>
            <w:r w:rsidRPr="00C33378">
              <w:rPr>
                <w:rFonts w:ascii="Arial" w:hAnsi="Arial" w:cs="Arial"/>
                <w:sz w:val="22"/>
              </w:rPr>
              <w:t>As a group hold up a cut out of each coin and ask students to tell you how much each coin is worth.</w:t>
            </w:r>
            <w:r w:rsidR="00C33378" w:rsidRPr="00C33378">
              <w:rPr>
                <w:rFonts w:ascii="Arial" w:hAnsi="Arial" w:cs="Arial"/>
                <w:sz w:val="22"/>
              </w:rPr>
              <w:t xml:space="preserve"> Use the chart: coin relationship to help students.</w:t>
            </w:r>
          </w:p>
        </w:tc>
      </w:tr>
    </w:tbl>
    <w:p w:rsidR="00AC0E9E" w:rsidRDefault="00AC0E9E"/>
    <w:tbl>
      <w:tblPr>
        <w:tblW w:w="10890" w:type="dxa"/>
        <w:jc w:val="center"/>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0350"/>
      </w:tblGrid>
      <w:tr w:rsidR="0019173D" w:rsidRPr="00800CD9" w:rsidTr="00543357">
        <w:trPr>
          <w:trHeight w:val="1745"/>
          <w:jc w:val="center"/>
        </w:trPr>
        <w:tc>
          <w:tcPr>
            <w:tcW w:w="540" w:type="dxa"/>
            <w:vMerge w:val="restart"/>
          </w:tcPr>
          <w:p w:rsidR="0019173D" w:rsidRPr="00800CD9" w:rsidRDefault="0019173D" w:rsidP="000C6851">
            <w:pPr>
              <w:spacing w:before="120"/>
              <w:jc w:val="center"/>
              <w:rPr>
                <w:rFonts w:ascii="Arial" w:hAnsi="Arial" w:cs="Arial"/>
              </w:rPr>
            </w:pPr>
          </w:p>
          <w:p w:rsidR="0019173D" w:rsidRPr="00800CD9" w:rsidRDefault="0019173D" w:rsidP="000C6851">
            <w:pPr>
              <w:spacing w:before="120"/>
              <w:jc w:val="center"/>
              <w:rPr>
                <w:rFonts w:ascii="Arial" w:hAnsi="Arial" w:cs="Arial"/>
              </w:rPr>
            </w:pPr>
          </w:p>
          <w:p w:rsidR="0019173D" w:rsidRPr="00800CD9" w:rsidRDefault="0019173D" w:rsidP="000C6851">
            <w:pPr>
              <w:spacing w:before="120"/>
              <w:jc w:val="center"/>
              <w:rPr>
                <w:rFonts w:ascii="Arial" w:hAnsi="Arial" w:cs="Arial"/>
              </w:rPr>
            </w:pPr>
          </w:p>
          <w:p w:rsidR="0019173D" w:rsidRPr="00800CD9" w:rsidRDefault="0050555A" w:rsidP="00AB49A4">
            <w:pPr>
              <w:spacing w:before="60" w:after="60"/>
              <w:jc w:val="center"/>
              <w:rPr>
                <w:rFonts w:ascii="Arial" w:hAnsi="Arial" w:cs="Arial"/>
              </w:rPr>
            </w:pPr>
            <w:r w:rsidRPr="0050555A">
              <w:rPr>
                <w:rFonts w:ascii="Arial" w:hAnsi="Arial" w:cs="Arial"/>
              </w:rPr>
              <w:lastRenderedPageBreak/>
              <w:pict>
                <v:shape id="_x0000_i1028" type="#_x0000_t136" style="width:396.75pt;height:12pt;rotation:90" fillcolor="#5a5a5a">
                  <v:shadow color="#868686"/>
                  <v:textpath style="font-family:&quot;Arial Black&quot;;font-size:12pt;v-rotate-letters:t;v-text-kern:t" trim="t" fitpath="t" string="Teacher's Reflections &amp; Notes"/>
                </v:shape>
              </w:pict>
            </w:r>
          </w:p>
        </w:tc>
        <w:tc>
          <w:tcPr>
            <w:tcW w:w="10350" w:type="dxa"/>
          </w:tcPr>
          <w:p w:rsidR="0019173D" w:rsidRDefault="0019173D" w:rsidP="00711B30">
            <w:pPr>
              <w:spacing w:before="120"/>
              <w:rPr>
                <w:rFonts w:ascii="Arial" w:hAnsi="Arial" w:cs="Arial"/>
                <w:b/>
              </w:rPr>
            </w:pPr>
            <w:r w:rsidRPr="00711B30">
              <w:rPr>
                <w:rFonts w:ascii="Arial" w:hAnsi="Arial" w:cs="Arial"/>
                <w:b/>
              </w:rPr>
              <w:lastRenderedPageBreak/>
              <w:t>Blooms Taxonomy</w:t>
            </w:r>
            <w:r w:rsidR="00543357">
              <w:rPr>
                <w:rFonts w:ascii="Arial" w:hAnsi="Arial" w:cs="Arial"/>
                <w:b/>
              </w:rPr>
              <w:t xml:space="preserve"> Questions</w:t>
            </w:r>
            <w:r w:rsidRPr="00711B30">
              <w:rPr>
                <w:rFonts w:ascii="Arial" w:hAnsi="Arial" w:cs="Arial"/>
                <w:b/>
              </w:rPr>
              <w:t>.</w:t>
            </w:r>
          </w:p>
          <w:p w:rsidR="00543357" w:rsidRDefault="00543357" w:rsidP="00FE35CE">
            <w:pPr>
              <w:spacing w:before="120"/>
              <w:rPr>
                <w:rFonts w:ascii="Arial" w:hAnsi="Arial" w:cs="Arial"/>
              </w:rPr>
            </w:pPr>
            <w:r>
              <w:rPr>
                <w:rFonts w:ascii="Arial" w:hAnsi="Arial" w:cs="Arial"/>
              </w:rPr>
              <w:t>Can you make use of the facts to add and/or subtract money?</w:t>
            </w:r>
          </w:p>
          <w:p w:rsidR="00543357" w:rsidRDefault="00543357" w:rsidP="00FE35CE">
            <w:pPr>
              <w:spacing w:before="120"/>
              <w:rPr>
                <w:rFonts w:ascii="Arial" w:hAnsi="Arial" w:cs="Arial"/>
              </w:rPr>
            </w:pPr>
            <w:r>
              <w:rPr>
                <w:rFonts w:ascii="Arial" w:hAnsi="Arial" w:cs="Arial"/>
              </w:rPr>
              <w:t>How is a penny related to a nickel?</w:t>
            </w:r>
          </w:p>
          <w:p w:rsidR="00543357" w:rsidRDefault="00543357" w:rsidP="00FE35CE">
            <w:pPr>
              <w:spacing w:before="120"/>
              <w:rPr>
                <w:rFonts w:ascii="Arial" w:hAnsi="Arial" w:cs="Arial"/>
              </w:rPr>
            </w:pPr>
            <w:r>
              <w:rPr>
                <w:rFonts w:ascii="Arial" w:hAnsi="Arial" w:cs="Arial"/>
              </w:rPr>
              <w:t>Make a tree map of the coin values from least to greatest.</w:t>
            </w:r>
          </w:p>
          <w:p w:rsidR="00B02202" w:rsidRPr="00CA4872" w:rsidRDefault="00B02202" w:rsidP="00FE35CE">
            <w:pPr>
              <w:spacing w:before="120"/>
              <w:rPr>
                <w:rFonts w:ascii="Arial" w:hAnsi="Arial" w:cs="Arial"/>
              </w:rPr>
            </w:pPr>
            <w:r>
              <w:rPr>
                <w:rFonts w:ascii="Arial" w:hAnsi="Arial" w:cs="Arial"/>
              </w:rPr>
              <w:t>.</w:t>
            </w:r>
          </w:p>
        </w:tc>
      </w:tr>
      <w:tr w:rsidR="0019173D" w:rsidRPr="00800CD9" w:rsidTr="00543357">
        <w:trPr>
          <w:trHeight w:val="1592"/>
          <w:jc w:val="center"/>
        </w:trPr>
        <w:tc>
          <w:tcPr>
            <w:tcW w:w="540" w:type="dxa"/>
            <w:vMerge/>
          </w:tcPr>
          <w:p w:rsidR="0019173D" w:rsidRPr="00800CD9" w:rsidRDefault="0019173D" w:rsidP="000C6851">
            <w:pPr>
              <w:spacing w:before="120"/>
              <w:jc w:val="center"/>
              <w:rPr>
                <w:rFonts w:ascii="Arial" w:hAnsi="Arial" w:cs="Arial"/>
              </w:rPr>
            </w:pPr>
          </w:p>
        </w:tc>
        <w:tc>
          <w:tcPr>
            <w:tcW w:w="10350" w:type="dxa"/>
          </w:tcPr>
          <w:p w:rsidR="0019173D" w:rsidRPr="00800CD9" w:rsidRDefault="0019173D" w:rsidP="00711B30">
            <w:pPr>
              <w:spacing w:before="120"/>
              <w:rPr>
                <w:rFonts w:ascii="Arial" w:hAnsi="Arial" w:cs="Arial"/>
                <w:b/>
              </w:rPr>
            </w:pPr>
            <w:r w:rsidRPr="00800CD9">
              <w:rPr>
                <w:rFonts w:ascii="Arial" w:hAnsi="Arial" w:cs="Arial"/>
                <w:b/>
              </w:rPr>
              <w:t>Evidence of the content and literacy performance objectives being met looks like…</w:t>
            </w:r>
          </w:p>
          <w:p w:rsidR="0019173D" w:rsidRPr="00EE4124" w:rsidRDefault="00CA4872" w:rsidP="00543357">
            <w:pPr>
              <w:spacing w:before="120"/>
              <w:jc w:val="center"/>
              <w:rPr>
                <w:rFonts w:asciiTheme="minorHAnsi" w:hAnsiTheme="minorHAnsi" w:cs="Arial"/>
                <w:b/>
              </w:rPr>
            </w:pPr>
            <w:r w:rsidRPr="00C33378">
              <w:rPr>
                <w:rFonts w:ascii="Arial" w:hAnsi="Arial" w:cs="Arial"/>
              </w:rPr>
              <w:t>The students can actively participate in the class discussion</w:t>
            </w:r>
            <w:r w:rsidR="00FE35CE" w:rsidRPr="00C33378">
              <w:rPr>
                <w:rFonts w:ascii="Arial" w:hAnsi="Arial" w:cs="Arial"/>
              </w:rPr>
              <w:t xml:space="preserve"> about </w:t>
            </w:r>
            <w:r w:rsidR="00543357" w:rsidRPr="00C33378">
              <w:rPr>
                <w:rFonts w:ascii="Arial" w:hAnsi="Arial" w:cs="Arial"/>
              </w:rPr>
              <w:t>the different money values from penny to a quarter. Students are able to identify, match and/or label each coin with 85% accuracy</w:t>
            </w:r>
            <w:r w:rsidR="00543357">
              <w:rPr>
                <w:rFonts w:asciiTheme="minorHAnsi" w:hAnsiTheme="minorHAnsi"/>
              </w:rPr>
              <w:t xml:space="preserve">. </w:t>
            </w:r>
          </w:p>
        </w:tc>
      </w:tr>
      <w:tr w:rsidR="0019173D" w:rsidRPr="00800CD9" w:rsidTr="0019173D">
        <w:trPr>
          <w:trHeight w:val="1160"/>
          <w:jc w:val="center"/>
        </w:trPr>
        <w:tc>
          <w:tcPr>
            <w:tcW w:w="540" w:type="dxa"/>
            <w:vMerge/>
          </w:tcPr>
          <w:p w:rsidR="0019173D" w:rsidRPr="00800CD9" w:rsidRDefault="0019173D" w:rsidP="000C6851">
            <w:pPr>
              <w:spacing w:before="120"/>
              <w:jc w:val="center"/>
              <w:rPr>
                <w:rFonts w:ascii="Arial" w:hAnsi="Arial" w:cs="Arial"/>
              </w:rPr>
            </w:pPr>
          </w:p>
        </w:tc>
        <w:tc>
          <w:tcPr>
            <w:tcW w:w="10350" w:type="dxa"/>
          </w:tcPr>
          <w:p w:rsidR="0019173D" w:rsidRPr="00C33378" w:rsidRDefault="0019173D" w:rsidP="0019173D">
            <w:pPr>
              <w:spacing w:before="120"/>
              <w:rPr>
                <w:rFonts w:ascii="Arial" w:hAnsi="Arial" w:cs="Arial"/>
                <w:b/>
              </w:rPr>
            </w:pPr>
            <w:r w:rsidRPr="00C33378">
              <w:rPr>
                <w:rFonts w:ascii="Arial" w:hAnsi="Arial" w:cs="Arial"/>
                <w:b/>
              </w:rPr>
              <w:t>Reflective Questions:</w:t>
            </w:r>
          </w:p>
          <w:p w:rsidR="00CA4872" w:rsidRPr="00C33378" w:rsidRDefault="0019173D" w:rsidP="00CA4872">
            <w:pPr>
              <w:pStyle w:val="ListParagraph"/>
              <w:numPr>
                <w:ilvl w:val="0"/>
                <w:numId w:val="1"/>
              </w:numPr>
              <w:spacing w:before="120"/>
              <w:rPr>
                <w:rFonts w:ascii="Arial" w:hAnsi="Arial" w:cs="Arial"/>
              </w:rPr>
            </w:pPr>
            <w:r w:rsidRPr="00C33378">
              <w:rPr>
                <w:rFonts w:ascii="Arial" w:hAnsi="Arial" w:cs="Arial"/>
              </w:rPr>
              <w:t xml:space="preserve">What Learning Styles did I use? </w:t>
            </w:r>
            <w:r w:rsidR="00CA4872" w:rsidRPr="00C33378">
              <w:rPr>
                <w:rFonts w:ascii="Arial" w:hAnsi="Arial" w:cs="Arial"/>
              </w:rPr>
              <w:t>Auditory, Visual, Tactile</w:t>
            </w:r>
          </w:p>
          <w:p w:rsidR="0019173D" w:rsidRPr="00C33378" w:rsidRDefault="0019173D" w:rsidP="0019173D">
            <w:pPr>
              <w:pStyle w:val="ListParagraph"/>
              <w:numPr>
                <w:ilvl w:val="0"/>
                <w:numId w:val="1"/>
              </w:numPr>
              <w:spacing w:before="120"/>
              <w:rPr>
                <w:rFonts w:ascii="Arial" w:hAnsi="Arial" w:cs="Arial"/>
              </w:rPr>
            </w:pPr>
            <w:r w:rsidRPr="00C33378">
              <w:rPr>
                <w:rFonts w:ascii="Arial" w:hAnsi="Arial" w:cs="Arial"/>
              </w:rPr>
              <w:t>What Multiple Intelligences did I use?</w:t>
            </w:r>
            <w:r w:rsidR="00CA4872" w:rsidRPr="00C33378">
              <w:rPr>
                <w:rFonts w:ascii="Arial" w:hAnsi="Arial" w:cs="Arial"/>
              </w:rPr>
              <w:t xml:space="preserve"> Kinesthetic, </w:t>
            </w:r>
            <w:r w:rsidR="00FE35CE" w:rsidRPr="00C33378">
              <w:rPr>
                <w:rFonts w:ascii="Arial" w:hAnsi="Arial" w:cs="Arial"/>
              </w:rPr>
              <w:t>auditory, visual, naturalistic</w:t>
            </w:r>
            <w:r w:rsidR="00543357" w:rsidRPr="00C33378">
              <w:rPr>
                <w:rFonts w:ascii="Arial" w:hAnsi="Arial" w:cs="Arial"/>
              </w:rPr>
              <w:t>, interpersonal</w:t>
            </w:r>
            <w:r w:rsidR="00FE35CE" w:rsidRPr="00C33378">
              <w:rPr>
                <w:rFonts w:ascii="Arial" w:hAnsi="Arial" w:cs="Arial"/>
              </w:rPr>
              <w:t xml:space="preserve"> and intrapersonal</w:t>
            </w:r>
            <w:r w:rsidR="00543357" w:rsidRPr="00C33378">
              <w:rPr>
                <w:rFonts w:ascii="Arial" w:hAnsi="Arial" w:cs="Arial"/>
              </w:rPr>
              <w:t>.</w:t>
            </w:r>
          </w:p>
          <w:p w:rsidR="00377B3B" w:rsidRDefault="00377B3B" w:rsidP="00377B3B">
            <w:pPr>
              <w:spacing w:before="100" w:beforeAutospacing="1" w:after="100" w:afterAutospacing="1"/>
              <w:rPr>
                <w:rFonts w:ascii="Arial" w:hAnsi="Arial" w:cs="Arial"/>
              </w:rPr>
            </w:pPr>
            <w:r w:rsidRPr="00377B3B">
              <w:rPr>
                <w:rFonts w:ascii="Arial" w:hAnsi="Arial" w:cs="Arial"/>
                <w:b/>
              </w:rPr>
              <w:lastRenderedPageBreak/>
              <w:t>Adaptations</w:t>
            </w:r>
            <w:r>
              <w:rPr>
                <w:rFonts w:ascii="Arial" w:hAnsi="Arial" w:cs="Arial"/>
              </w:rPr>
              <w:t>:</w:t>
            </w:r>
          </w:p>
          <w:p w:rsidR="00FE35CE" w:rsidRPr="00C33378" w:rsidRDefault="0019173D" w:rsidP="00377B3B">
            <w:pPr>
              <w:spacing w:before="100" w:beforeAutospacing="1" w:after="100" w:afterAutospacing="1"/>
              <w:rPr>
                <w:rFonts w:ascii="Arial" w:hAnsi="Arial" w:cs="Arial"/>
              </w:rPr>
            </w:pPr>
            <w:r w:rsidRPr="00C33378">
              <w:rPr>
                <w:rFonts w:ascii="Arial" w:hAnsi="Arial" w:cs="Arial"/>
              </w:rPr>
              <w:t xml:space="preserve">How did I differentiate learning to meet the needs of all my students? </w:t>
            </w:r>
          </w:p>
          <w:p w:rsidR="0019173D" w:rsidRPr="00C33378" w:rsidRDefault="00FE35CE" w:rsidP="00377B3B">
            <w:pPr>
              <w:spacing w:before="100" w:beforeAutospacing="1" w:after="100" w:afterAutospacing="1"/>
              <w:rPr>
                <w:rFonts w:ascii="Arial" w:hAnsi="Arial" w:cs="Arial"/>
              </w:rPr>
            </w:pPr>
            <w:r w:rsidRPr="00C33378">
              <w:rPr>
                <w:rFonts w:ascii="Arial" w:hAnsi="Arial" w:cs="Arial"/>
              </w:rPr>
              <w:t xml:space="preserve">Students had both visual aids and printed materials to help them understand the lesson. Hands on activities were incorporated to enhance learning. Gifted and talented students were given the opportunity to </w:t>
            </w:r>
            <w:r w:rsidR="00543357" w:rsidRPr="00C33378">
              <w:rPr>
                <w:rFonts w:ascii="Arial" w:hAnsi="Arial" w:cs="Arial"/>
              </w:rPr>
              <w:t>practice identifying money at more challenging difficulty level.</w:t>
            </w:r>
            <w:r w:rsidRPr="00C33378">
              <w:rPr>
                <w:rFonts w:ascii="Arial" w:hAnsi="Arial" w:cs="Arial"/>
              </w:rPr>
              <w:t xml:space="preserve"> </w:t>
            </w:r>
          </w:p>
        </w:tc>
      </w:tr>
      <w:tr w:rsidR="0019173D" w:rsidRPr="00800CD9" w:rsidTr="0019173D">
        <w:trPr>
          <w:trHeight w:val="4490"/>
          <w:jc w:val="center"/>
        </w:trPr>
        <w:tc>
          <w:tcPr>
            <w:tcW w:w="540" w:type="dxa"/>
            <w:vMerge/>
          </w:tcPr>
          <w:p w:rsidR="0019173D" w:rsidRPr="00800CD9" w:rsidRDefault="0019173D" w:rsidP="000C6851">
            <w:pPr>
              <w:spacing w:before="120"/>
              <w:jc w:val="center"/>
              <w:rPr>
                <w:rFonts w:ascii="Arial" w:hAnsi="Arial" w:cs="Arial"/>
              </w:rPr>
            </w:pPr>
          </w:p>
        </w:tc>
        <w:tc>
          <w:tcPr>
            <w:tcW w:w="10350" w:type="dxa"/>
          </w:tcPr>
          <w:p w:rsidR="00EE4124" w:rsidRPr="00C33378" w:rsidRDefault="00377B3B" w:rsidP="0019173D">
            <w:pPr>
              <w:spacing w:before="120"/>
              <w:rPr>
                <w:rFonts w:ascii="Arial" w:hAnsi="Arial" w:cs="Arial"/>
                <w:b/>
              </w:rPr>
            </w:pPr>
            <w:r>
              <w:rPr>
                <w:rFonts w:ascii="Arial" w:hAnsi="Arial" w:cs="Arial"/>
                <w:b/>
              </w:rPr>
              <w:t>Assessment</w:t>
            </w:r>
            <w:r w:rsidR="0019173D" w:rsidRPr="00C33378">
              <w:rPr>
                <w:rFonts w:ascii="Arial" w:hAnsi="Arial" w:cs="Arial"/>
                <w:b/>
              </w:rPr>
              <w:t>:</w:t>
            </w:r>
          </w:p>
          <w:p w:rsidR="00377B3B" w:rsidRDefault="00EE4124" w:rsidP="00CA4872">
            <w:pPr>
              <w:spacing w:before="120"/>
              <w:rPr>
                <w:rFonts w:ascii="Arial" w:hAnsi="Arial" w:cs="Arial"/>
              </w:rPr>
            </w:pPr>
            <w:r w:rsidRPr="00377B3B">
              <w:rPr>
                <w:rFonts w:ascii="Arial" w:hAnsi="Arial" w:cs="Arial"/>
              </w:rPr>
              <w:t>Students were informally assessed</w:t>
            </w:r>
            <w:r w:rsidRPr="00C33378">
              <w:rPr>
                <w:rFonts w:ascii="Arial" w:hAnsi="Arial" w:cs="Arial"/>
              </w:rPr>
              <w:t xml:space="preserve"> on </w:t>
            </w:r>
            <w:r w:rsidR="00377B3B">
              <w:rPr>
                <w:rFonts w:ascii="Arial" w:hAnsi="Arial" w:cs="Arial"/>
              </w:rPr>
              <w:t>worksheet 1, and during class discussions.</w:t>
            </w:r>
          </w:p>
          <w:p w:rsidR="00377B3B" w:rsidRDefault="00377B3B" w:rsidP="00CA4872">
            <w:pPr>
              <w:spacing w:before="120"/>
              <w:rPr>
                <w:rFonts w:ascii="Arial" w:hAnsi="Arial" w:cs="Arial"/>
              </w:rPr>
            </w:pPr>
            <w:r>
              <w:rPr>
                <w:rFonts w:ascii="Arial" w:hAnsi="Arial" w:cs="Arial"/>
              </w:rPr>
              <w:t>Students will be formally assessed during lesson 3 and 5.</w:t>
            </w:r>
          </w:p>
          <w:p w:rsidR="00377B3B" w:rsidRDefault="00377B3B" w:rsidP="00CA4872">
            <w:pPr>
              <w:spacing w:before="120"/>
              <w:rPr>
                <w:rFonts w:ascii="Arial" w:hAnsi="Arial" w:cs="Arial"/>
              </w:rPr>
            </w:pPr>
          </w:p>
          <w:p w:rsidR="0019173D" w:rsidRPr="00C33378" w:rsidRDefault="0019173D" w:rsidP="00CA4872">
            <w:pPr>
              <w:spacing w:before="120"/>
              <w:rPr>
                <w:rFonts w:ascii="Arial" w:hAnsi="Arial" w:cs="Arial"/>
                <w:b/>
              </w:rPr>
            </w:pPr>
          </w:p>
        </w:tc>
      </w:tr>
    </w:tbl>
    <w:p w:rsidR="00AC0E9E" w:rsidRDefault="00AC0E9E"/>
    <w:sectPr w:rsidR="00AC0E9E" w:rsidSect="008566D9">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70A" w:rsidRDefault="001D170A" w:rsidP="00AC0E9E">
      <w:r>
        <w:separator/>
      </w:r>
    </w:p>
  </w:endnote>
  <w:endnote w:type="continuationSeparator" w:id="0">
    <w:p w:rsidR="001D170A" w:rsidRDefault="001D170A" w:rsidP="00AC0E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70A" w:rsidRDefault="001D170A" w:rsidP="00AC0E9E">
      <w:r>
        <w:separator/>
      </w:r>
    </w:p>
  </w:footnote>
  <w:footnote w:type="continuationSeparator" w:id="0">
    <w:p w:rsidR="001D170A" w:rsidRDefault="001D170A" w:rsidP="00AC0E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124" w:rsidRDefault="00EE4124" w:rsidP="00232D79">
    <w:pPr>
      <w:pStyle w:val="Header"/>
      <w:pBdr>
        <w:bottom w:val="thickThinSmallGap" w:sz="24" w:space="1" w:color="622423"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Day </w:t>
    </w:r>
    <w:r w:rsidR="006D2D8F">
      <w:rPr>
        <w:rFonts w:asciiTheme="majorHAnsi" w:eastAsiaTheme="majorEastAsia" w:hAnsiTheme="majorHAnsi" w:cstheme="majorBidi"/>
        <w:sz w:val="32"/>
        <w:szCs w:val="32"/>
      </w:rPr>
      <w:t>2</w:t>
    </w:r>
    <w:r w:rsidR="00997FC1">
      <w:rPr>
        <w:rFonts w:asciiTheme="majorHAnsi" w:eastAsiaTheme="majorEastAsia" w:hAnsiTheme="majorHAnsi" w:cstheme="majorBidi"/>
        <w:sz w:val="32"/>
        <w:szCs w:val="32"/>
      </w:rPr>
      <w:t>: Understanding Money Values</w:t>
    </w:r>
  </w:p>
  <w:p w:rsidR="00EE4124" w:rsidRDefault="00EE41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5127"/>
    <w:multiLevelType w:val="hybridMultilevel"/>
    <w:tmpl w:val="E14000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1B3277"/>
    <w:multiLevelType w:val="multilevel"/>
    <w:tmpl w:val="72EE8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EF45FD"/>
    <w:multiLevelType w:val="multilevel"/>
    <w:tmpl w:val="5A8C2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737EFB"/>
    <w:multiLevelType w:val="multilevel"/>
    <w:tmpl w:val="5CBCF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AD40FE"/>
    <w:multiLevelType w:val="multilevel"/>
    <w:tmpl w:val="1A22D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474A22"/>
    <w:multiLevelType w:val="hybridMultilevel"/>
    <w:tmpl w:val="EE12AB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9C6505"/>
    <w:multiLevelType w:val="multilevel"/>
    <w:tmpl w:val="8F58A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823F02"/>
    <w:multiLevelType w:val="multilevel"/>
    <w:tmpl w:val="D5409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565B26"/>
    <w:multiLevelType w:val="hybridMultilevel"/>
    <w:tmpl w:val="2034D6D8"/>
    <w:lvl w:ilvl="0" w:tplc="107E3950">
      <w:start w:val="1"/>
      <w:numFmt w:val="decimal"/>
      <w:suff w:val="space"/>
      <w:lvlText w:val="%1."/>
      <w:lvlJc w:val="left"/>
      <w:pPr>
        <w:ind w:left="288" w:firstLine="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D759BB"/>
    <w:multiLevelType w:val="hybridMultilevel"/>
    <w:tmpl w:val="0812E4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5711AC"/>
    <w:multiLevelType w:val="hybridMultilevel"/>
    <w:tmpl w:val="4502F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8901F1"/>
    <w:multiLevelType w:val="multilevel"/>
    <w:tmpl w:val="4D6CB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E1473B1"/>
    <w:multiLevelType w:val="hybridMultilevel"/>
    <w:tmpl w:val="9FDA0386"/>
    <w:lvl w:ilvl="0" w:tplc="5F1C100A">
      <w:start w:val="1"/>
      <w:numFmt w:val="decimal"/>
      <w:suff w:val="space"/>
      <w:lvlText w:val="%1."/>
      <w:lvlJc w:val="left"/>
      <w:pPr>
        <w:ind w:left="288" w:firstLine="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F4142F8"/>
    <w:multiLevelType w:val="multilevel"/>
    <w:tmpl w:val="BC8E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12"/>
  </w:num>
  <w:num w:numId="4">
    <w:abstractNumId w:val="8"/>
  </w:num>
  <w:num w:numId="5">
    <w:abstractNumId w:val="3"/>
  </w:num>
  <w:num w:numId="6">
    <w:abstractNumId w:val="13"/>
  </w:num>
  <w:num w:numId="7">
    <w:abstractNumId w:val="1"/>
  </w:num>
  <w:num w:numId="8">
    <w:abstractNumId w:val="2"/>
  </w:num>
  <w:num w:numId="9">
    <w:abstractNumId w:val="7"/>
  </w:num>
  <w:num w:numId="10">
    <w:abstractNumId w:val="4"/>
  </w:num>
  <w:num w:numId="11">
    <w:abstractNumId w:val="11"/>
  </w:num>
  <w:num w:numId="12">
    <w:abstractNumId w:val="6"/>
  </w:num>
  <w:num w:numId="13">
    <w:abstractNumId w:val="9"/>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C0E9E"/>
    <w:rsid w:val="000B5EA7"/>
    <w:rsid w:val="000C6851"/>
    <w:rsid w:val="0019173D"/>
    <w:rsid w:val="001D170A"/>
    <w:rsid w:val="00222AAF"/>
    <w:rsid w:val="00232D79"/>
    <w:rsid w:val="002E1D48"/>
    <w:rsid w:val="00314C43"/>
    <w:rsid w:val="00377B3B"/>
    <w:rsid w:val="003E43A0"/>
    <w:rsid w:val="0050555A"/>
    <w:rsid w:val="00543357"/>
    <w:rsid w:val="005722C8"/>
    <w:rsid w:val="006D2D8F"/>
    <w:rsid w:val="006D5658"/>
    <w:rsid w:val="006F74FA"/>
    <w:rsid w:val="00711B30"/>
    <w:rsid w:val="00742340"/>
    <w:rsid w:val="00773D95"/>
    <w:rsid w:val="007D3B7E"/>
    <w:rsid w:val="008566D9"/>
    <w:rsid w:val="00997FC1"/>
    <w:rsid w:val="009E7D83"/>
    <w:rsid w:val="00AB49A4"/>
    <w:rsid w:val="00AB7F76"/>
    <w:rsid w:val="00AC0E9E"/>
    <w:rsid w:val="00B02202"/>
    <w:rsid w:val="00B20753"/>
    <w:rsid w:val="00B72F91"/>
    <w:rsid w:val="00C33378"/>
    <w:rsid w:val="00CA4872"/>
    <w:rsid w:val="00CC70FB"/>
    <w:rsid w:val="00CD3B46"/>
    <w:rsid w:val="00DE47E7"/>
    <w:rsid w:val="00E02FB7"/>
    <w:rsid w:val="00E2562E"/>
    <w:rsid w:val="00E5497D"/>
    <w:rsid w:val="00EA4A5E"/>
    <w:rsid w:val="00EB4061"/>
    <w:rsid w:val="00EE4124"/>
    <w:rsid w:val="00FA0EBF"/>
    <w:rsid w:val="00FE35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E9E"/>
    <w:pPr>
      <w:tabs>
        <w:tab w:val="center" w:pos="4680"/>
        <w:tab w:val="right" w:pos="9360"/>
      </w:tabs>
    </w:pPr>
  </w:style>
  <w:style w:type="character" w:customStyle="1" w:styleId="HeaderChar">
    <w:name w:val="Header Char"/>
    <w:basedOn w:val="DefaultParagraphFont"/>
    <w:link w:val="Header"/>
    <w:uiPriority w:val="99"/>
    <w:rsid w:val="00AC0E9E"/>
  </w:style>
  <w:style w:type="paragraph" w:styleId="Footer">
    <w:name w:val="footer"/>
    <w:basedOn w:val="Normal"/>
    <w:link w:val="FooterChar"/>
    <w:uiPriority w:val="99"/>
    <w:semiHidden/>
    <w:unhideWhenUsed/>
    <w:rsid w:val="00AC0E9E"/>
    <w:pPr>
      <w:tabs>
        <w:tab w:val="center" w:pos="4680"/>
        <w:tab w:val="right" w:pos="9360"/>
      </w:tabs>
    </w:pPr>
  </w:style>
  <w:style w:type="character" w:customStyle="1" w:styleId="FooterChar">
    <w:name w:val="Footer Char"/>
    <w:basedOn w:val="DefaultParagraphFont"/>
    <w:link w:val="Footer"/>
    <w:uiPriority w:val="99"/>
    <w:semiHidden/>
    <w:rsid w:val="00AC0E9E"/>
  </w:style>
  <w:style w:type="paragraph" w:styleId="BalloonText">
    <w:name w:val="Balloon Text"/>
    <w:basedOn w:val="Normal"/>
    <w:link w:val="BalloonTextChar"/>
    <w:uiPriority w:val="99"/>
    <w:semiHidden/>
    <w:unhideWhenUsed/>
    <w:rsid w:val="00AC0E9E"/>
    <w:rPr>
      <w:rFonts w:ascii="Tahoma" w:hAnsi="Tahoma" w:cs="Tahoma"/>
      <w:sz w:val="16"/>
      <w:szCs w:val="16"/>
    </w:rPr>
  </w:style>
  <w:style w:type="character" w:customStyle="1" w:styleId="BalloonTextChar">
    <w:name w:val="Balloon Text Char"/>
    <w:basedOn w:val="DefaultParagraphFont"/>
    <w:link w:val="BalloonText"/>
    <w:uiPriority w:val="99"/>
    <w:semiHidden/>
    <w:rsid w:val="00AC0E9E"/>
    <w:rPr>
      <w:rFonts w:ascii="Tahoma" w:hAnsi="Tahoma" w:cs="Tahoma"/>
      <w:sz w:val="16"/>
      <w:szCs w:val="16"/>
    </w:rPr>
  </w:style>
  <w:style w:type="paragraph" w:styleId="ListParagraph">
    <w:name w:val="List Paragraph"/>
    <w:basedOn w:val="Normal"/>
    <w:uiPriority w:val="34"/>
    <w:qFormat/>
    <w:rsid w:val="0019173D"/>
    <w:pPr>
      <w:ind w:left="720"/>
      <w:contextualSpacing/>
    </w:pPr>
  </w:style>
  <w:style w:type="paragraph" w:customStyle="1" w:styleId="head1">
    <w:name w:val="head1"/>
    <w:basedOn w:val="Normal"/>
    <w:rsid w:val="00222AAF"/>
    <w:pPr>
      <w:spacing w:before="100" w:beforeAutospacing="1" w:after="100" w:afterAutospacing="1"/>
    </w:pPr>
    <w:rPr>
      <w:rFonts w:ascii="Arial" w:hAnsi="Arial" w:cs="Arial"/>
      <w:b/>
      <w:bCs/>
      <w:color w:val="000000"/>
    </w:rPr>
  </w:style>
  <w:style w:type="character" w:styleId="Hyperlink">
    <w:name w:val="Hyperlink"/>
    <w:basedOn w:val="DefaultParagraphFont"/>
    <w:uiPriority w:val="99"/>
    <w:unhideWhenUsed/>
    <w:rsid w:val="006F74FA"/>
    <w:rPr>
      <w:color w:val="0000FF" w:themeColor="hyperlink"/>
      <w:u w:val="single"/>
    </w:rPr>
  </w:style>
  <w:style w:type="character" w:styleId="FollowedHyperlink">
    <w:name w:val="FollowedHyperlink"/>
    <w:basedOn w:val="DefaultParagraphFont"/>
    <w:uiPriority w:val="99"/>
    <w:semiHidden/>
    <w:unhideWhenUsed/>
    <w:rsid w:val="00EB406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Danette\My%20Documents\Southwestern%20College\Educ%20338-math\5day%20lesson%20plan%20unit\Lesson%20One%20Worksheet.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Documents%20and%20Settings\Danette\My%20Documents\Southwestern%20College\Educ%20338-math\5day%20lesson%20plan%20unit\LESSON1%20relationship%20chart.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pples4theteacher.com/java/counting/money.html" TargetMode="External"/><Relationship Id="rId4" Type="http://schemas.openxmlformats.org/officeDocument/2006/relationships/webSettings" Target="webSettings.xml"/><Relationship Id="rId9" Type="http://schemas.openxmlformats.org/officeDocument/2006/relationships/hyperlink" Target="http://www.apples4theteach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Basic Lesson Plan</vt:lpstr>
    </vt:vector>
  </TitlesOfParts>
  <Company>Wichita Public Schools</Company>
  <LinksUpToDate>false</LinksUpToDate>
  <CharactersWithSpaces>4036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Lesson Plan</dc:title>
  <dc:subject/>
  <dc:creator>Monika King</dc:creator>
  <cp:keywords/>
  <dc:description/>
  <cp:lastModifiedBy>Valued eMachines Customer</cp:lastModifiedBy>
  <cp:revision>2</cp:revision>
  <dcterms:created xsi:type="dcterms:W3CDTF">2010-03-28T02:23:00Z</dcterms:created>
  <dcterms:modified xsi:type="dcterms:W3CDTF">2010-03-28T02:23:00Z</dcterms:modified>
</cp:coreProperties>
</file>